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30A" w:rsidRPr="00D30BD3" w:rsidRDefault="00904E64" w:rsidP="00330584">
      <w:pPr>
        <w:jc w:val="center"/>
        <w:rPr>
          <w:b/>
          <w:bCs/>
          <w:sz w:val="24"/>
        </w:rPr>
      </w:pPr>
      <w:r w:rsidRPr="00D30BD3">
        <w:rPr>
          <w:b/>
          <w:bCs/>
          <w:sz w:val="24"/>
        </w:rPr>
        <w:t>TEKNOLOJİ KAPTANLARI</w:t>
      </w:r>
      <w:r w:rsidR="00E7730A" w:rsidRPr="00D30BD3">
        <w:rPr>
          <w:b/>
          <w:bCs/>
          <w:sz w:val="24"/>
        </w:rPr>
        <w:t xml:space="preserve"> ÖDÜLLERİ BAŞVURU DOSYASI</w:t>
      </w:r>
    </w:p>
    <w:p w:rsidR="00C65726" w:rsidRDefault="00C65726" w:rsidP="00C65726">
      <w:pPr>
        <w:rPr>
          <w:bCs/>
        </w:rPr>
      </w:pPr>
      <w:r>
        <w:rPr>
          <w:b/>
          <w:bCs/>
        </w:rPr>
        <w:t xml:space="preserve">Başvuran Kurum: </w:t>
      </w:r>
      <w:r>
        <w:rPr>
          <w:bCs/>
        </w:rPr>
        <w:t>D Ödeme Elektronik Para ve Ödeme Hizmetleri Anonim Şirketi (</w:t>
      </w:r>
      <w:proofErr w:type="spellStart"/>
      <w:r>
        <w:rPr>
          <w:bCs/>
        </w:rPr>
        <w:t>Sancaktepe</w:t>
      </w:r>
      <w:proofErr w:type="spellEnd"/>
      <w:r>
        <w:rPr>
          <w:bCs/>
        </w:rPr>
        <w:t xml:space="preserve"> Ar-Ge Merkezi)</w:t>
      </w:r>
    </w:p>
    <w:p w:rsidR="00B33E2A" w:rsidRDefault="00C65726" w:rsidP="00C65726">
      <w:r w:rsidRPr="00C65726">
        <w:rPr>
          <w:b/>
          <w:bCs/>
        </w:rPr>
        <w:t xml:space="preserve">Başvurulan Proje: </w:t>
      </w:r>
      <w:r>
        <w:t xml:space="preserve">Hepsipay İle Ödeme (Pay </w:t>
      </w:r>
      <w:proofErr w:type="spellStart"/>
      <w:r>
        <w:t>with</w:t>
      </w:r>
      <w:proofErr w:type="spellEnd"/>
      <w:r>
        <w:t xml:space="preserve"> </w:t>
      </w:r>
      <w:proofErr w:type="spellStart"/>
      <w:r>
        <w:t>Hepsipay</w:t>
      </w:r>
      <w:proofErr w:type="spellEnd"/>
      <w:r>
        <w:t>)</w:t>
      </w:r>
    </w:p>
    <w:p w:rsidR="00C65726" w:rsidRPr="00C65726" w:rsidRDefault="00C65726" w:rsidP="00C65726">
      <w:r w:rsidRPr="00C65726">
        <w:rPr>
          <w:b/>
        </w:rPr>
        <w:t>Proje Sorumlusu:</w:t>
      </w:r>
      <w:r>
        <w:t xml:space="preserve"> Mustafa Şeyhanoğulları (CTO), Utku Göksoy(Ürün Direktörü)</w:t>
      </w:r>
    </w:p>
    <w:p w:rsidR="00C65726" w:rsidRDefault="00C65726" w:rsidP="00330584">
      <w:pPr>
        <w:rPr>
          <w:b/>
          <w:lang w:val="en-US"/>
        </w:rPr>
      </w:pPr>
    </w:p>
    <w:p w:rsidR="00330584" w:rsidRPr="00D30BD3" w:rsidRDefault="00AC7ACE" w:rsidP="00330584">
      <w:pPr>
        <w:rPr>
          <w:b/>
          <w:sz w:val="24"/>
        </w:rPr>
      </w:pPr>
      <w:r w:rsidRPr="00D30BD3">
        <w:rPr>
          <w:b/>
          <w:sz w:val="24"/>
          <w:lang w:val="en-US"/>
        </w:rPr>
        <w:t>PROJENİN AMACI:</w:t>
      </w:r>
    </w:p>
    <w:p w:rsidR="005639D7" w:rsidRDefault="00B23B6D" w:rsidP="00AC7ACE">
      <w:r>
        <w:t>Farklı e-ticaret sektörleri ve bu sektörlerde geçerli ödeme yöntemleri her geçen gün müşterinin alışveriş yolculuğunu daha zorlaştırmaktadır. Bu kapsamda tek bir ekran ile m</w:t>
      </w:r>
      <w:r w:rsidR="00564577">
        <w:t xml:space="preserve">üşterilerin </w:t>
      </w:r>
      <w:r>
        <w:t xml:space="preserve">alışveriş ve ödeme </w:t>
      </w:r>
      <w:r w:rsidR="00564577">
        <w:t>alışkanlıkları</w:t>
      </w:r>
      <w:r>
        <w:t>nı dikkate alarak</w:t>
      </w:r>
      <w:r w:rsidR="00897D79">
        <w:t>,</w:t>
      </w:r>
      <w:r>
        <w:t xml:space="preserve"> </w:t>
      </w:r>
      <w:r w:rsidR="00AC7ACE" w:rsidRPr="00AC7ACE">
        <w:t>ihtiyaç</w:t>
      </w:r>
      <w:r w:rsidR="00897D79">
        <w:t xml:space="preserve"> duyulan çözümleri esnek, basit ve </w:t>
      </w:r>
      <w:r>
        <w:t>anlaşılabilir ekranlar üzerinden</w:t>
      </w:r>
      <w:r w:rsidR="005639D7">
        <w:t xml:space="preserve"> sun</w:t>
      </w:r>
      <w:r>
        <w:t xml:space="preserve">mak müşterilerin bu yolculukta </w:t>
      </w:r>
      <w:r w:rsidR="0064009C">
        <w:t>deneyimlerini iyileştirmek ve onlara bu yolculukta eşlik etmek zorunlu hale gelmiştir.</w:t>
      </w:r>
      <w:r w:rsidR="005639D7">
        <w:t xml:space="preserve"> Bu çerçevede </w:t>
      </w:r>
      <w:proofErr w:type="spellStart"/>
      <w:r w:rsidR="005639D7">
        <w:t>Hepsipay</w:t>
      </w:r>
      <w:proofErr w:type="spellEnd"/>
      <w:r w:rsidR="00897D79">
        <w:t>;</w:t>
      </w:r>
      <w:r w:rsidR="005639D7">
        <w:t xml:space="preserve"> müşterilerine Fiziksel POS, Sanal POS ve E-Ticaret siteleri üzerinden yapacakları alışveriş işlemlerinde en hızlı ve kolay ödeme yapmalarını sağlaya</w:t>
      </w:r>
      <w:r w:rsidR="008B6018">
        <w:t>cak çözümlerin sunulması amaçla</w:t>
      </w:r>
      <w:r w:rsidR="005639D7">
        <w:t xml:space="preserve">maktadır. </w:t>
      </w:r>
      <w:r w:rsidR="00897D79">
        <w:t>M</w:t>
      </w:r>
      <w:r w:rsidR="008B6018">
        <w:t>üşterilerimize sund</w:t>
      </w:r>
      <w:r w:rsidR="005639D7">
        <w:t>uğumu</w:t>
      </w:r>
      <w:r w:rsidR="008B6018">
        <w:t>z</w:t>
      </w:r>
      <w:r w:rsidR="005639D7">
        <w:t xml:space="preserve"> Pay </w:t>
      </w:r>
      <w:proofErr w:type="spellStart"/>
      <w:r w:rsidR="005639D7">
        <w:t>with</w:t>
      </w:r>
      <w:proofErr w:type="spellEnd"/>
      <w:r w:rsidR="005639D7">
        <w:t xml:space="preserve"> </w:t>
      </w:r>
      <w:proofErr w:type="spellStart"/>
      <w:r w:rsidR="005639D7">
        <w:t>Hepsipay</w:t>
      </w:r>
      <w:proofErr w:type="spellEnd"/>
      <w:r w:rsidR="005639D7">
        <w:t xml:space="preserve"> projelerimiz ve detayları aşağıdaki gibidir;</w:t>
      </w:r>
    </w:p>
    <w:p w:rsidR="005639D7" w:rsidRPr="00D30BD3" w:rsidRDefault="00897D79" w:rsidP="00B23B6D">
      <w:pPr>
        <w:rPr>
          <w:b/>
          <w:sz w:val="24"/>
        </w:rPr>
      </w:pPr>
      <w:r w:rsidRPr="00D30BD3">
        <w:rPr>
          <w:b/>
          <w:sz w:val="24"/>
        </w:rPr>
        <w:t>PAY WİTH HEPSİPAY PROJELERİ</w:t>
      </w:r>
    </w:p>
    <w:p w:rsidR="008B6018" w:rsidRDefault="008B6018" w:rsidP="008B6018">
      <w:pPr>
        <w:pStyle w:val="ListParagraph"/>
        <w:numPr>
          <w:ilvl w:val="0"/>
          <w:numId w:val="2"/>
        </w:numPr>
      </w:pPr>
      <w:r w:rsidRPr="005639D7">
        <w:rPr>
          <w:b/>
        </w:rPr>
        <w:t>Anlaşmalı E-Ticaret Siteleri üzerinden Alışveriş</w:t>
      </w:r>
      <w:r>
        <w:t xml:space="preserve"> (Hepsiburada, </w:t>
      </w:r>
      <w:proofErr w:type="spellStart"/>
      <w:r>
        <w:t>Hiwell</w:t>
      </w:r>
      <w:proofErr w:type="spellEnd"/>
      <w:r>
        <w:t xml:space="preserve">, </w:t>
      </w:r>
      <w:proofErr w:type="spellStart"/>
      <w:r>
        <w:t>Defacto</w:t>
      </w:r>
      <w:proofErr w:type="spellEnd"/>
      <w:r>
        <w:t>, Karaca vb.)</w:t>
      </w:r>
    </w:p>
    <w:p w:rsidR="008B6018" w:rsidRDefault="008B6018" w:rsidP="008B6018">
      <w:pPr>
        <w:pStyle w:val="ListParagraph"/>
        <w:numPr>
          <w:ilvl w:val="1"/>
          <w:numId w:val="2"/>
        </w:numPr>
      </w:pPr>
      <w:proofErr w:type="spellStart"/>
      <w:r>
        <w:t>Saklıkart</w:t>
      </w:r>
      <w:proofErr w:type="spellEnd"/>
      <w:r>
        <w:t xml:space="preserve"> İle Ödeme (Banka ve Kredi Kartı İle)</w:t>
      </w:r>
    </w:p>
    <w:p w:rsidR="008B6018" w:rsidRDefault="008B6018" w:rsidP="008B6018">
      <w:pPr>
        <w:pStyle w:val="ListParagraph"/>
        <w:numPr>
          <w:ilvl w:val="1"/>
          <w:numId w:val="2"/>
        </w:numPr>
      </w:pPr>
      <w:proofErr w:type="spellStart"/>
      <w:r>
        <w:t>Hepsipay</w:t>
      </w:r>
      <w:proofErr w:type="spellEnd"/>
      <w:r>
        <w:t xml:space="preserve"> Cüzdan İle Ödeme</w:t>
      </w:r>
    </w:p>
    <w:p w:rsidR="008B6018" w:rsidRDefault="008B6018" w:rsidP="008B6018">
      <w:pPr>
        <w:pStyle w:val="ListParagraph"/>
        <w:numPr>
          <w:ilvl w:val="1"/>
          <w:numId w:val="2"/>
        </w:numPr>
      </w:pPr>
      <w:proofErr w:type="spellStart"/>
      <w:r>
        <w:t>Hepsipay</w:t>
      </w:r>
      <w:proofErr w:type="spellEnd"/>
      <w:r>
        <w:t xml:space="preserve"> Puan(</w:t>
      </w:r>
      <w:proofErr w:type="spellStart"/>
      <w:r>
        <w:t>Hepsipara</w:t>
      </w:r>
      <w:proofErr w:type="spellEnd"/>
      <w:r>
        <w:t>) İle Ödeme</w:t>
      </w:r>
    </w:p>
    <w:p w:rsidR="008B6018" w:rsidRDefault="008B6018" w:rsidP="008B6018">
      <w:pPr>
        <w:pStyle w:val="ListParagraph"/>
        <w:numPr>
          <w:ilvl w:val="1"/>
          <w:numId w:val="2"/>
        </w:numPr>
      </w:pPr>
      <w:r>
        <w:t>Alışveriş Kredisi İle Ödeme</w:t>
      </w:r>
    </w:p>
    <w:p w:rsidR="005639D7" w:rsidRDefault="005639D7" w:rsidP="00B23B6D">
      <w:pPr>
        <w:pStyle w:val="ListParagraph"/>
        <w:numPr>
          <w:ilvl w:val="0"/>
          <w:numId w:val="2"/>
        </w:numPr>
      </w:pPr>
      <w:r w:rsidRPr="005639D7">
        <w:rPr>
          <w:b/>
        </w:rPr>
        <w:t xml:space="preserve">TR </w:t>
      </w:r>
      <w:proofErr w:type="spellStart"/>
      <w:r w:rsidRPr="005639D7">
        <w:rPr>
          <w:b/>
        </w:rPr>
        <w:t>Karekod</w:t>
      </w:r>
      <w:proofErr w:type="spellEnd"/>
      <w:r w:rsidRPr="005639D7">
        <w:rPr>
          <w:b/>
        </w:rPr>
        <w:t xml:space="preserve"> İle Alışveriş</w:t>
      </w:r>
      <w:r>
        <w:t xml:space="preserve"> (</w:t>
      </w:r>
      <w:proofErr w:type="spellStart"/>
      <w:r>
        <w:t>Hepsipay</w:t>
      </w:r>
      <w:proofErr w:type="spellEnd"/>
      <w:r>
        <w:t xml:space="preserve"> Ön-Ödemeli Kart)</w:t>
      </w:r>
    </w:p>
    <w:p w:rsidR="005639D7" w:rsidRPr="005639D7" w:rsidRDefault="005639D7" w:rsidP="00B23B6D">
      <w:pPr>
        <w:pStyle w:val="ListParagraph"/>
        <w:numPr>
          <w:ilvl w:val="0"/>
          <w:numId w:val="2"/>
        </w:numPr>
        <w:rPr>
          <w:b/>
        </w:rPr>
      </w:pPr>
      <w:proofErr w:type="spellStart"/>
      <w:r w:rsidRPr="005639D7">
        <w:rPr>
          <w:b/>
        </w:rPr>
        <w:t>Karekod</w:t>
      </w:r>
      <w:proofErr w:type="spellEnd"/>
      <w:r w:rsidRPr="005639D7">
        <w:rPr>
          <w:b/>
        </w:rPr>
        <w:t xml:space="preserve"> ile </w:t>
      </w:r>
      <w:proofErr w:type="spellStart"/>
      <w:r w:rsidRPr="005639D7">
        <w:rPr>
          <w:b/>
        </w:rPr>
        <w:t>Multinet</w:t>
      </w:r>
      <w:proofErr w:type="spellEnd"/>
      <w:r w:rsidRPr="005639D7">
        <w:rPr>
          <w:b/>
        </w:rPr>
        <w:t xml:space="preserve"> </w:t>
      </w:r>
      <w:proofErr w:type="spellStart"/>
      <w:r w:rsidRPr="005639D7">
        <w:rPr>
          <w:b/>
        </w:rPr>
        <w:t>POS’larından</w:t>
      </w:r>
      <w:proofErr w:type="spellEnd"/>
      <w:r w:rsidRPr="005639D7">
        <w:rPr>
          <w:b/>
        </w:rPr>
        <w:t xml:space="preserve"> Ödeme Yapabilme</w:t>
      </w:r>
    </w:p>
    <w:p w:rsidR="008B6018" w:rsidRDefault="008B6018" w:rsidP="00AC7ACE">
      <w:pPr>
        <w:rPr>
          <w:b/>
        </w:rPr>
      </w:pPr>
    </w:p>
    <w:p w:rsidR="00AC7ACE" w:rsidRPr="00D30BD3" w:rsidRDefault="00AC7ACE" w:rsidP="00AC7ACE">
      <w:pPr>
        <w:rPr>
          <w:b/>
          <w:sz w:val="24"/>
        </w:rPr>
      </w:pPr>
      <w:r w:rsidRPr="00D30BD3">
        <w:rPr>
          <w:b/>
          <w:sz w:val="24"/>
        </w:rPr>
        <w:t>PROJE</w:t>
      </w:r>
      <w:r w:rsidR="005F21D9" w:rsidRPr="00D30BD3">
        <w:rPr>
          <w:b/>
          <w:sz w:val="24"/>
        </w:rPr>
        <w:t>LER</w:t>
      </w:r>
      <w:r w:rsidRPr="00D30BD3">
        <w:rPr>
          <w:b/>
          <w:sz w:val="24"/>
        </w:rPr>
        <w:t>İN KAPSAMI:</w:t>
      </w:r>
    </w:p>
    <w:p w:rsidR="008B6018" w:rsidRPr="00330584" w:rsidRDefault="008B6018" w:rsidP="008B6018">
      <w:pPr>
        <w:pStyle w:val="ListParagraph"/>
        <w:numPr>
          <w:ilvl w:val="0"/>
          <w:numId w:val="1"/>
        </w:numPr>
      </w:pPr>
      <w:r w:rsidRPr="005F21D9">
        <w:rPr>
          <w:b/>
        </w:rPr>
        <w:t>Anlaşmalı E</w:t>
      </w:r>
      <w:r w:rsidR="00897D79">
        <w:rPr>
          <w:b/>
        </w:rPr>
        <w:t xml:space="preserve">-Ticaret Siteleri üzerinden </w:t>
      </w:r>
      <w:r w:rsidRPr="005F21D9">
        <w:rPr>
          <w:b/>
        </w:rPr>
        <w:t xml:space="preserve">Alışveriş </w:t>
      </w:r>
      <w:r>
        <w:rPr>
          <w:b/>
        </w:rPr>
        <w:t>Projesi</w:t>
      </w:r>
      <w:r w:rsidRPr="005F21D9">
        <w:rPr>
          <w:b/>
        </w:rPr>
        <w:t xml:space="preserve">:  </w:t>
      </w:r>
      <w:proofErr w:type="spellStart"/>
      <w:r w:rsidRPr="00330584">
        <w:t>Heps</w:t>
      </w:r>
      <w:r>
        <w:t>ipay’in</w:t>
      </w:r>
      <w:proofErr w:type="spellEnd"/>
      <w:r>
        <w:t xml:space="preserve"> e-ticaret </w:t>
      </w:r>
      <w:r w:rsidRPr="00330584">
        <w:t>platform</w:t>
      </w:r>
      <w:r>
        <w:t>larınd</w:t>
      </w:r>
      <w:r w:rsidRPr="00330584">
        <w:t xml:space="preserve">a </w:t>
      </w:r>
      <w:proofErr w:type="gramStart"/>
      <w:r w:rsidRPr="00330584">
        <w:t>entegre</w:t>
      </w:r>
      <w:proofErr w:type="gramEnd"/>
      <w:r w:rsidRPr="00330584">
        <w:t xml:space="preserve"> ödeme yöntemi olarak</w:t>
      </w:r>
      <w:r>
        <w:t xml:space="preserve"> kolayca eklenmesi ile</w:t>
      </w:r>
      <w:r w:rsidRPr="00330584">
        <w:t>;</w:t>
      </w:r>
    </w:p>
    <w:p w:rsidR="008B6018" w:rsidRPr="00330584" w:rsidRDefault="008B6018" w:rsidP="008B6018">
      <w:pPr>
        <w:numPr>
          <w:ilvl w:val="1"/>
          <w:numId w:val="1"/>
        </w:numPr>
      </w:pPr>
      <w:r w:rsidRPr="00330584">
        <w:t>Müşteriye</w:t>
      </w:r>
      <w:r>
        <w:t xml:space="preserve"> ve sepetin</w:t>
      </w:r>
      <w:r w:rsidR="00897D79">
        <w:t>d</w:t>
      </w:r>
      <w:r>
        <w:t>e</w:t>
      </w:r>
      <w:r w:rsidR="00897D79">
        <w:t>ki ürüne</w:t>
      </w:r>
      <w:r>
        <w:t xml:space="preserve"> göre</w:t>
      </w:r>
      <w:r w:rsidRPr="00330584">
        <w:t xml:space="preserve"> </w:t>
      </w:r>
      <w:r w:rsidRPr="00330584">
        <w:rPr>
          <w:b/>
          <w:bCs/>
        </w:rPr>
        <w:t xml:space="preserve">en uygun ödeme seçeneklerinin </w:t>
      </w:r>
      <w:r>
        <w:rPr>
          <w:b/>
          <w:bCs/>
        </w:rPr>
        <w:t xml:space="preserve">tek ekran üzerinden </w:t>
      </w:r>
      <w:r w:rsidRPr="00330584">
        <w:t>sunulması</w:t>
      </w:r>
    </w:p>
    <w:p w:rsidR="008B6018" w:rsidRPr="00330584" w:rsidRDefault="008B6018" w:rsidP="008B6018">
      <w:pPr>
        <w:numPr>
          <w:ilvl w:val="2"/>
          <w:numId w:val="1"/>
        </w:numPr>
      </w:pPr>
      <w:r>
        <w:rPr>
          <w:b/>
          <w:bCs/>
        </w:rPr>
        <w:t xml:space="preserve">Kayıtlı veya Yeni Ekleyeceği Kartlar </w:t>
      </w:r>
      <w:r w:rsidRPr="00D96535">
        <w:rPr>
          <w:bCs/>
        </w:rPr>
        <w:t>ile</w:t>
      </w:r>
      <w:r>
        <w:rPr>
          <w:b/>
          <w:bCs/>
        </w:rPr>
        <w:t xml:space="preserve"> (Banka ve Kredi Kartları)</w:t>
      </w:r>
    </w:p>
    <w:p w:rsidR="008B6018" w:rsidRPr="00904E64" w:rsidRDefault="008B6018" w:rsidP="008B6018">
      <w:pPr>
        <w:numPr>
          <w:ilvl w:val="2"/>
          <w:numId w:val="1"/>
        </w:numPr>
      </w:pPr>
      <w:r w:rsidRPr="00D96535">
        <w:rPr>
          <w:b/>
          <w:bCs/>
        </w:rPr>
        <w:t>Cüzdan bakiyesi (</w:t>
      </w:r>
      <w:proofErr w:type="spellStart"/>
      <w:r w:rsidRPr="00D96535">
        <w:rPr>
          <w:b/>
          <w:bCs/>
        </w:rPr>
        <w:t>Topup&amp;Pay</w:t>
      </w:r>
      <w:proofErr w:type="spellEnd"/>
      <w:r w:rsidRPr="00D96535">
        <w:rPr>
          <w:b/>
          <w:bCs/>
        </w:rPr>
        <w:t xml:space="preserve"> </w:t>
      </w:r>
      <w:proofErr w:type="gramStart"/>
      <w:r w:rsidRPr="00D96535">
        <w:rPr>
          <w:b/>
          <w:bCs/>
        </w:rPr>
        <w:t>Dahil</w:t>
      </w:r>
      <w:proofErr w:type="gramEnd"/>
      <w:r w:rsidRPr="00D96535">
        <w:rPr>
          <w:b/>
          <w:bCs/>
        </w:rPr>
        <w:t>)</w:t>
      </w:r>
      <w:r w:rsidRPr="008B6018">
        <w:rPr>
          <w:bCs/>
        </w:rPr>
        <w:t xml:space="preserve"> ile</w:t>
      </w:r>
    </w:p>
    <w:p w:rsidR="008B6018" w:rsidRDefault="008B6018" w:rsidP="008B6018">
      <w:pPr>
        <w:numPr>
          <w:ilvl w:val="2"/>
          <w:numId w:val="1"/>
        </w:numPr>
      </w:pPr>
      <w:proofErr w:type="spellStart"/>
      <w:r w:rsidRPr="00D96535">
        <w:rPr>
          <w:b/>
          <w:bCs/>
        </w:rPr>
        <w:t>Hepsipara</w:t>
      </w:r>
      <w:proofErr w:type="spellEnd"/>
      <w:r w:rsidRPr="00330584">
        <w:t xml:space="preserve"> ile</w:t>
      </w:r>
      <w:r>
        <w:t xml:space="preserve"> (Puan)</w:t>
      </w:r>
      <w:r w:rsidRPr="00330584">
        <w:t xml:space="preserve"> </w:t>
      </w:r>
    </w:p>
    <w:p w:rsidR="008B6018" w:rsidRDefault="008B6018" w:rsidP="008B6018">
      <w:pPr>
        <w:numPr>
          <w:ilvl w:val="2"/>
          <w:numId w:val="1"/>
        </w:numPr>
      </w:pPr>
      <w:r w:rsidRPr="00D96535">
        <w:rPr>
          <w:b/>
          <w:bCs/>
        </w:rPr>
        <w:t xml:space="preserve">Alışveriş Kredileri </w:t>
      </w:r>
      <w:r w:rsidRPr="00330584">
        <w:t xml:space="preserve">ile </w:t>
      </w:r>
    </w:p>
    <w:p w:rsidR="008B6018" w:rsidRPr="00330584" w:rsidRDefault="008B6018" w:rsidP="008B6018">
      <w:pPr>
        <w:numPr>
          <w:ilvl w:val="1"/>
          <w:numId w:val="1"/>
        </w:numPr>
      </w:pPr>
      <w:r w:rsidRPr="00330584">
        <w:t xml:space="preserve">Tüm </w:t>
      </w:r>
      <w:r>
        <w:t xml:space="preserve">ödeme </w:t>
      </w:r>
      <w:r w:rsidRPr="00330584">
        <w:rPr>
          <w:b/>
          <w:bCs/>
        </w:rPr>
        <w:t xml:space="preserve">iptal ve iade </w:t>
      </w:r>
      <w:r>
        <w:t>işlemlerinin</w:t>
      </w:r>
      <w:r w:rsidRPr="00330584">
        <w:t xml:space="preserve"> </w:t>
      </w:r>
      <w:r>
        <w:t>kolay ve sorunsuz bir şekilde yapılabilmesi</w:t>
      </w:r>
    </w:p>
    <w:p w:rsidR="008B6018" w:rsidRDefault="008B6018" w:rsidP="008B6018">
      <w:pPr>
        <w:numPr>
          <w:ilvl w:val="1"/>
          <w:numId w:val="1"/>
        </w:numPr>
      </w:pPr>
      <w:proofErr w:type="spellStart"/>
      <w:r>
        <w:t>Hepsipay</w:t>
      </w:r>
      <w:proofErr w:type="spellEnd"/>
      <w:r>
        <w:t xml:space="preserve"> </w:t>
      </w:r>
      <w:proofErr w:type="spellStart"/>
      <w:r>
        <w:t>sms</w:t>
      </w:r>
      <w:proofErr w:type="spellEnd"/>
      <w:r>
        <w:t xml:space="preserve"> </w:t>
      </w:r>
      <w:proofErr w:type="spellStart"/>
      <w:r>
        <w:t>otp</w:t>
      </w:r>
      <w:proofErr w:type="spellEnd"/>
      <w:r>
        <w:t xml:space="preserve"> ve </w:t>
      </w:r>
      <w:proofErr w:type="spellStart"/>
      <w:r>
        <w:t>Login</w:t>
      </w:r>
      <w:proofErr w:type="spellEnd"/>
      <w:r>
        <w:t xml:space="preserve"> yapıları ile güvenli ödeme yapılabilmesi  </w:t>
      </w:r>
    </w:p>
    <w:p w:rsidR="008B6018" w:rsidRDefault="008B6018" w:rsidP="008B6018">
      <w:pPr>
        <w:numPr>
          <w:ilvl w:val="1"/>
          <w:numId w:val="1"/>
        </w:numPr>
      </w:pPr>
      <w:r>
        <w:t>Müşteriye ve E-Ticaret firmasına özgü ödeme seçeneklerinin kişiselleştirilebilmesi (Belirli sitelerde belirli ödeme yöntemlerinin kullanılabilmesi)</w:t>
      </w:r>
    </w:p>
    <w:p w:rsidR="008B6018" w:rsidRDefault="008B6018" w:rsidP="008B6018">
      <w:pPr>
        <w:numPr>
          <w:ilvl w:val="1"/>
          <w:numId w:val="1"/>
        </w:numPr>
      </w:pPr>
      <w:r>
        <w:lastRenderedPageBreak/>
        <w:t>E-Ticaret</w:t>
      </w:r>
      <w:r w:rsidRPr="00330584">
        <w:t xml:space="preserve"> </w:t>
      </w:r>
      <w:r>
        <w:t>Yönetim Sistemi uygulamasının e-ticaret platformlarının kullanımına sunulması ve bu ortamda tüm yönetim, raporlama vb. işlemlerin gerçekleştirilebilmesi</w:t>
      </w:r>
      <w:r w:rsidR="00897D79">
        <w:t xml:space="preserve"> </w:t>
      </w:r>
    </w:p>
    <w:p w:rsidR="005F21D9" w:rsidRDefault="005F21D9" w:rsidP="005F21D9">
      <w:pPr>
        <w:pStyle w:val="ListParagraph"/>
        <w:numPr>
          <w:ilvl w:val="0"/>
          <w:numId w:val="1"/>
        </w:numPr>
      </w:pPr>
      <w:r w:rsidRPr="005F21D9">
        <w:rPr>
          <w:b/>
        </w:rPr>
        <w:t xml:space="preserve">TR </w:t>
      </w:r>
      <w:proofErr w:type="spellStart"/>
      <w:r w:rsidRPr="005F21D9">
        <w:rPr>
          <w:b/>
        </w:rPr>
        <w:t>Karekod</w:t>
      </w:r>
      <w:proofErr w:type="spellEnd"/>
      <w:r w:rsidRPr="005F21D9">
        <w:rPr>
          <w:b/>
        </w:rPr>
        <w:t xml:space="preserve"> İle Alışveriş (</w:t>
      </w:r>
      <w:proofErr w:type="spellStart"/>
      <w:r w:rsidRPr="005F21D9">
        <w:rPr>
          <w:b/>
        </w:rPr>
        <w:t>Hepsipay</w:t>
      </w:r>
      <w:proofErr w:type="spellEnd"/>
      <w:r w:rsidRPr="005F21D9">
        <w:rPr>
          <w:b/>
        </w:rPr>
        <w:t xml:space="preserve"> Ön-Ödemeli Kart)</w:t>
      </w:r>
      <w:r>
        <w:rPr>
          <w:b/>
        </w:rPr>
        <w:t xml:space="preserve"> Projesi</w:t>
      </w:r>
      <w:r w:rsidRPr="005F21D9">
        <w:rPr>
          <w:b/>
        </w:rPr>
        <w:t>:</w:t>
      </w:r>
      <w:r>
        <w:t xml:space="preserve"> Müşterilere Mayıs ayında sunulan </w:t>
      </w:r>
      <w:proofErr w:type="spellStart"/>
      <w:r>
        <w:t>Hepsipay</w:t>
      </w:r>
      <w:proofErr w:type="spellEnd"/>
      <w:r>
        <w:t xml:space="preserve"> cüzdana bağlı ön-ödemeli dijital kart ile fiziksel </w:t>
      </w:r>
      <w:proofErr w:type="spellStart"/>
      <w:r>
        <w:t>POS’lardan</w:t>
      </w:r>
      <w:proofErr w:type="spellEnd"/>
      <w:r>
        <w:t xml:space="preserve"> üretilen TR </w:t>
      </w:r>
      <w:proofErr w:type="spellStart"/>
      <w:r>
        <w:t>karekodları</w:t>
      </w:r>
      <w:proofErr w:type="spellEnd"/>
      <w:r>
        <w:t xml:space="preserve"> okuyarak kolayca ödeme yapılmakta ve puan kazanılmaktadır. Ayrıca bu ön-ödemeli dijital kartlar ile sanal pos işlemleri de yurtiçi ve yurtdışı</w:t>
      </w:r>
      <w:r w:rsidR="00897D79">
        <w:t>nda</w:t>
      </w:r>
      <w:r>
        <w:t xml:space="preserve"> kolay ve g</w:t>
      </w:r>
      <w:r w:rsidR="00897D79">
        <w:t>ü</w:t>
      </w:r>
      <w:r>
        <w:t>venli bir şekilde yapılmaktadır.</w:t>
      </w:r>
    </w:p>
    <w:p w:rsidR="00904E64" w:rsidRPr="00B23B6D" w:rsidRDefault="005F21D9" w:rsidP="003F3C3E">
      <w:pPr>
        <w:pStyle w:val="ListParagraph"/>
        <w:numPr>
          <w:ilvl w:val="0"/>
          <w:numId w:val="1"/>
        </w:numPr>
        <w:rPr>
          <w:b/>
          <w:bCs/>
        </w:rPr>
      </w:pPr>
      <w:proofErr w:type="spellStart"/>
      <w:r w:rsidRPr="00B23B6D">
        <w:rPr>
          <w:b/>
        </w:rPr>
        <w:t>Karekod</w:t>
      </w:r>
      <w:proofErr w:type="spellEnd"/>
      <w:r w:rsidRPr="00B23B6D">
        <w:rPr>
          <w:b/>
        </w:rPr>
        <w:t xml:space="preserve"> ile </w:t>
      </w:r>
      <w:proofErr w:type="spellStart"/>
      <w:r w:rsidRPr="00B23B6D">
        <w:rPr>
          <w:b/>
        </w:rPr>
        <w:t>Multinet</w:t>
      </w:r>
      <w:proofErr w:type="spellEnd"/>
      <w:r w:rsidRPr="00B23B6D">
        <w:rPr>
          <w:b/>
        </w:rPr>
        <w:t xml:space="preserve"> </w:t>
      </w:r>
      <w:proofErr w:type="spellStart"/>
      <w:r w:rsidRPr="00B23B6D">
        <w:rPr>
          <w:b/>
        </w:rPr>
        <w:t>POS’larından</w:t>
      </w:r>
      <w:proofErr w:type="spellEnd"/>
      <w:r w:rsidRPr="00B23B6D">
        <w:rPr>
          <w:b/>
        </w:rPr>
        <w:t xml:space="preserve"> Ödeme Yapabilme Projesi: </w:t>
      </w:r>
      <w:proofErr w:type="spellStart"/>
      <w:r>
        <w:t>Multinet</w:t>
      </w:r>
      <w:proofErr w:type="spellEnd"/>
      <w:r>
        <w:t xml:space="preserve"> </w:t>
      </w:r>
      <w:proofErr w:type="spellStart"/>
      <w:r>
        <w:t>POS’larından</w:t>
      </w:r>
      <w:proofErr w:type="spellEnd"/>
      <w:r>
        <w:t xml:space="preserve"> üretilen </w:t>
      </w:r>
      <w:proofErr w:type="spellStart"/>
      <w:r>
        <w:t>karekodların</w:t>
      </w:r>
      <w:proofErr w:type="spellEnd"/>
      <w:r>
        <w:t xml:space="preserve"> </w:t>
      </w:r>
      <w:proofErr w:type="spellStart"/>
      <w:r>
        <w:t>Hepsipay</w:t>
      </w:r>
      <w:proofErr w:type="spellEnd"/>
      <w:r>
        <w:t xml:space="preserve"> QR ile Ödeme yöntemi ile kolayca ödenebilmesi sağlanmıştır.</w:t>
      </w:r>
    </w:p>
    <w:p w:rsidR="00B23B6D" w:rsidRPr="00D30BD3" w:rsidRDefault="00B23B6D" w:rsidP="00B23B6D">
      <w:pPr>
        <w:pStyle w:val="ListParagraph"/>
        <w:rPr>
          <w:b/>
          <w:bCs/>
          <w:sz w:val="24"/>
        </w:rPr>
      </w:pPr>
    </w:p>
    <w:p w:rsidR="00AC7ACE" w:rsidRPr="00D30BD3" w:rsidRDefault="00AC7ACE" w:rsidP="00AC7ACE">
      <w:pPr>
        <w:rPr>
          <w:sz w:val="24"/>
        </w:rPr>
      </w:pPr>
      <w:r w:rsidRPr="00D30BD3">
        <w:rPr>
          <w:b/>
          <w:bCs/>
          <w:sz w:val="24"/>
        </w:rPr>
        <w:t>YENİLİKÇİ YÖNÜ</w:t>
      </w:r>
      <w:r w:rsidRPr="00D30BD3">
        <w:rPr>
          <w:sz w:val="24"/>
        </w:rPr>
        <w:t xml:space="preserve">: </w:t>
      </w:r>
    </w:p>
    <w:p w:rsidR="00AC7ACE" w:rsidRPr="00AC7ACE" w:rsidRDefault="00DF1A27" w:rsidP="00AC7ACE">
      <w:r>
        <w:t>Geliştirilen</w:t>
      </w:r>
      <w:r w:rsidR="00AC7ACE" w:rsidRPr="00AC7ACE">
        <w:t xml:space="preserve"> </w:t>
      </w:r>
      <w:r w:rsidR="00904E64">
        <w:t xml:space="preserve">ileri seviye algoritmalar </w:t>
      </w:r>
      <w:proofErr w:type="gramStart"/>
      <w:r w:rsidR="00904E64">
        <w:t>ile</w:t>
      </w:r>
      <w:r w:rsidR="00AC7ACE" w:rsidRPr="00AC7ACE">
        <w:t>;</w:t>
      </w:r>
      <w:proofErr w:type="gramEnd"/>
      <w:r w:rsidR="00AC7ACE" w:rsidRPr="00AC7ACE">
        <w:t xml:space="preserve"> alışveriş yapılan mağaza, müşterinin sahip olduğu ödeme araçları gibi farklı metrikler</w:t>
      </w:r>
      <w:r w:rsidR="00897D79">
        <w:t xml:space="preserve"> birlikte</w:t>
      </w:r>
      <w:r w:rsidR="00AC7ACE" w:rsidRPr="00AC7ACE">
        <w:t xml:space="preserve"> değerlendirerek en ideal ödeme seçene</w:t>
      </w:r>
      <w:r w:rsidR="00897D79">
        <w:t>ği</w:t>
      </w:r>
      <w:r>
        <w:t xml:space="preserve"> hızlı </w:t>
      </w:r>
      <w:r w:rsidR="00904E64">
        <w:t xml:space="preserve">ve kolay </w:t>
      </w:r>
      <w:r>
        <w:t xml:space="preserve">bir şekilde </w:t>
      </w:r>
      <w:r w:rsidR="00AC7ACE" w:rsidRPr="00AC7ACE">
        <w:t>müşteriye sun</w:t>
      </w:r>
      <w:r>
        <w:t>ulmaktadır.</w:t>
      </w:r>
    </w:p>
    <w:p w:rsidR="00C65726" w:rsidRDefault="00DF1A27" w:rsidP="00AC7ACE">
      <w:pPr>
        <w:rPr>
          <w:b/>
          <w:bCs/>
        </w:rPr>
      </w:pPr>
      <w:r>
        <w:t xml:space="preserve">Şu anda Türkiye’de bütün ödeme araçlarını </w:t>
      </w:r>
      <w:r w:rsidR="00AC7ACE" w:rsidRPr="00AC7ACE">
        <w:t xml:space="preserve">aynı anda </w:t>
      </w:r>
      <w:r w:rsidR="00904E64">
        <w:t xml:space="preserve">tek bir ekran üzerinden </w:t>
      </w:r>
      <w:r w:rsidR="00897D79">
        <w:t xml:space="preserve">yine alışveriş yapılan E-Ticaret uygulaması içinde </w:t>
      </w:r>
      <w:proofErr w:type="gramStart"/>
      <w:r w:rsidR="00897D79">
        <w:t>entegre</w:t>
      </w:r>
      <w:proofErr w:type="gramEnd"/>
      <w:r w:rsidR="00897D79">
        <w:t xml:space="preserve"> çalışarak </w:t>
      </w:r>
      <w:r>
        <w:t xml:space="preserve">müşteriye </w:t>
      </w:r>
      <w:r w:rsidR="00AC7ACE" w:rsidRPr="00AC7ACE">
        <w:t xml:space="preserve">sunan </w:t>
      </w:r>
      <w:r w:rsidR="008B6018">
        <w:t xml:space="preserve">entegre ve kompakt </w:t>
      </w:r>
      <w:r w:rsidR="00AC7ACE" w:rsidRPr="00AC7ACE">
        <w:t xml:space="preserve">bir </w:t>
      </w:r>
      <w:r>
        <w:t>uygulama</w:t>
      </w:r>
      <w:r w:rsidR="00AC7ACE" w:rsidRPr="00AC7ACE">
        <w:t xml:space="preserve"> bulunmamaktadır; proje bu yönüyle ilktir. </w:t>
      </w:r>
    </w:p>
    <w:p w:rsidR="00AC7ACE" w:rsidRPr="00D30BD3" w:rsidRDefault="00AC7ACE" w:rsidP="00AC7ACE">
      <w:pPr>
        <w:rPr>
          <w:sz w:val="24"/>
        </w:rPr>
      </w:pPr>
      <w:r w:rsidRPr="00D30BD3">
        <w:rPr>
          <w:b/>
          <w:bCs/>
          <w:sz w:val="24"/>
        </w:rPr>
        <w:t>ÇIKTI VE YARARLAR</w:t>
      </w:r>
      <w:r w:rsidRPr="00D30BD3">
        <w:rPr>
          <w:sz w:val="24"/>
        </w:rPr>
        <w:t xml:space="preserve">: </w:t>
      </w:r>
    </w:p>
    <w:p w:rsidR="00897D79" w:rsidRDefault="00897D79" w:rsidP="00AC7ACE">
      <w:r>
        <w:t>Müşterilerine f</w:t>
      </w:r>
      <w:r w:rsidR="00AC7ACE" w:rsidRPr="00AC7ACE">
        <w:t>arklı öd</w:t>
      </w:r>
      <w:r>
        <w:t>eme araçları ile ödeme seçenekleri sunmak e-ticaret</w:t>
      </w:r>
      <w:r w:rsidR="00AC7ACE" w:rsidRPr="00AC7ACE">
        <w:t xml:space="preserve"> sektörü açısından yenilikçi çö</w:t>
      </w:r>
      <w:r>
        <w:t>zümler ile büyüme olanağı sağlay</w:t>
      </w:r>
      <w:r w:rsidR="00AC7ACE" w:rsidRPr="00AC7ACE">
        <w:t>acaktır. </w:t>
      </w:r>
      <w:r>
        <w:t xml:space="preserve">Ayrıca müşteriler, alışverişlerini sadece telefonlarına gönderilecek bir </w:t>
      </w:r>
      <w:proofErr w:type="spellStart"/>
      <w:r>
        <w:t>sms</w:t>
      </w:r>
      <w:proofErr w:type="spellEnd"/>
      <w:r>
        <w:t xml:space="preserve"> veya </w:t>
      </w:r>
      <w:proofErr w:type="spellStart"/>
      <w:r>
        <w:t>Hepsipay</w:t>
      </w:r>
      <w:proofErr w:type="spellEnd"/>
      <w:r>
        <w:t xml:space="preserve"> </w:t>
      </w:r>
      <w:proofErr w:type="spellStart"/>
      <w:r>
        <w:t>login</w:t>
      </w:r>
      <w:proofErr w:type="spellEnd"/>
      <w:r>
        <w:t xml:space="preserve"> yapısı ile hızlı, kolay ve güvenli bir şekilde yapabilecektir. Alışveriş yaparken ayrıca e-ticaret firmalarının ve </w:t>
      </w:r>
      <w:proofErr w:type="spellStart"/>
      <w:r>
        <w:t>Hepsipay’in</w:t>
      </w:r>
      <w:proofErr w:type="spellEnd"/>
      <w:r>
        <w:t xml:space="preserve"> indirim, puan </w:t>
      </w:r>
      <w:proofErr w:type="spellStart"/>
      <w:r>
        <w:t>vb</w:t>
      </w:r>
      <w:proofErr w:type="spellEnd"/>
      <w:r>
        <w:t xml:space="preserve"> ayrıcalıklarından yararlanabileceklerdir. </w:t>
      </w:r>
    </w:p>
    <w:p w:rsidR="00AC7ACE" w:rsidRDefault="00AC7ACE" w:rsidP="00AC7ACE">
      <w:r w:rsidRPr="00AC7ACE">
        <w:br/>
        <w:t xml:space="preserve">Mevcut ödeme çözümlerinin ihtiyaç duyduğu altyapı yatırımı ve </w:t>
      </w:r>
      <w:proofErr w:type="gramStart"/>
      <w:r w:rsidRPr="00AC7ACE">
        <w:t>entegrasyon</w:t>
      </w:r>
      <w:proofErr w:type="gramEnd"/>
      <w:r w:rsidRPr="00AC7ACE">
        <w:t xml:space="preserve"> süreleri ile karşılaştırıldığında, piyasadaki örneklerde 3 ay süren entegrasyon faaliyetleri bu yenilikçi altyapıda 2 hafta olarak </w:t>
      </w:r>
      <w:r w:rsidR="00D61A24">
        <w:t>gerçekleştirilmektedir</w:t>
      </w:r>
      <w:r w:rsidRPr="00AC7ACE">
        <w:t>.</w:t>
      </w:r>
      <w:r w:rsidR="00904E64">
        <w:t xml:space="preserve"> </w:t>
      </w:r>
      <w:r w:rsidR="00D61A24">
        <w:t xml:space="preserve">Piyasadaki örnekleri inceleyecek olursak; örneğin </w:t>
      </w:r>
      <w:proofErr w:type="spellStart"/>
      <w:r w:rsidR="00D61A24">
        <w:t>Masterpass</w:t>
      </w:r>
      <w:proofErr w:type="spellEnd"/>
      <w:r w:rsidR="00D61A24">
        <w:t xml:space="preserve"> müşterilerine sadece kayıtlı kart ile ödeme avantajı sağlamaktadır ve yabancı menşeili bir çözümdür. Sunulan çözüm mevcut tüm ödeme seçeneklerini tek bir ekrandan kolay ve basit bir şekilde müşteriye sunmaktadır.</w:t>
      </w:r>
      <w:r w:rsidRPr="00AC7ACE">
        <w:t> </w:t>
      </w:r>
    </w:p>
    <w:p w:rsidR="008B6018" w:rsidRDefault="008B6018" w:rsidP="00AC7ACE"/>
    <w:p w:rsidR="008B6018" w:rsidRDefault="008B6018" w:rsidP="00AC7ACE"/>
    <w:p w:rsidR="008B6018" w:rsidRDefault="008B6018" w:rsidP="00AC7ACE"/>
    <w:p w:rsidR="008B6018" w:rsidRDefault="008B6018" w:rsidP="00AC7ACE"/>
    <w:p w:rsidR="008B6018" w:rsidRDefault="008B6018" w:rsidP="00AC7ACE"/>
    <w:p w:rsidR="008B6018" w:rsidRDefault="008B6018" w:rsidP="00AC7ACE"/>
    <w:p w:rsidR="008B6018" w:rsidRDefault="008B6018" w:rsidP="00AC7ACE"/>
    <w:p w:rsidR="008B6018" w:rsidRDefault="008B6018" w:rsidP="00AC7ACE"/>
    <w:p w:rsidR="008B6018" w:rsidRDefault="008B6018" w:rsidP="00AC7ACE"/>
    <w:p w:rsidR="00904E64" w:rsidRPr="00D30BD3" w:rsidRDefault="00904E64" w:rsidP="00AC7ACE">
      <w:pPr>
        <w:rPr>
          <w:b/>
          <w:bCs/>
          <w:sz w:val="24"/>
        </w:rPr>
      </w:pPr>
      <w:r w:rsidRPr="00D30BD3">
        <w:rPr>
          <w:b/>
          <w:bCs/>
          <w:sz w:val="24"/>
        </w:rPr>
        <w:lastRenderedPageBreak/>
        <w:t>ÖRNEK EKRAN GÖRÜNTÜLERİ;</w:t>
      </w:r>
    </w:p>
    <w:p w:rsidR="008B6018" w:rsidRPr="008B6018" w:rsidRDefault="008B6018" w:rsidP="008B6018">
      <w:pPr>
        <w:pStyle w:val="ListParagraph"/>
        <w:numPr>
          <w:ilvl w:val="0"/>
          <w:numId w:val="3"/>
        </w:numPr>
        <w:rPr>
          <w:b/>
          <w:bCs/>
        </w:rPr>
      </w:pPr>
      <w:r w:rsidRPr="008B6018">
        <w:rPr>
          <w:b/>
          <w:bCs/>
        </w:rPr>
        <w:t>Anlaşmalı E-Ticaret Siteleri üzerinden İle Alışveriş Projesi:</w:t>
      </w:r>
      <w:r w:rsidR="00037B0F">
        <w:rPr>
          <w:b/>
          <w:bCs/>
        </w:rPr>
        <w:t xml:space="preserve"> </w:t>
      </w:r>
      <w:proofErr w:type="spellStart"/>
      <w:r w:rsidR="00037B0F" w:rsidRPr="00037B0F">
        <w:rPr>
          <w:bCs/>
        </w:rPr>
        <w:t>Hepsipay</w:t>
      </w:r>
      <w:proofErr w:type="spellEnd"/>
      <w:r w:rsidR="00037B0F" w:rsidRPr="00037B0F">
        <w:rPr>
          <w:bCs/>
        </w:rPr>
        <w:t xml:space="preserve"> ile Tek tıkla güvende öde mikro önyüzü e-ticaret uygulamalarına kolayca </w:t>
      </w:r>
      <w:proofErr w:type="gramStart"/>
      <w:r w:rsidR="00037B0F" w:rsidRPr="00037B0F">
        <w:rPr>
          <w:bCs/>
        </w:rPr>
        <w:t>entegre</w:t>
      </w:r>
      <w:proofErr w:type="gramEnd"/>
      <w:r w:rsidR="00037B0F" w:rsidRPr="00037B0F">
        <w:rPr>
          <w:bCs/>
        </w:rPr>
        <w:t xml:space="preserve"> edilmektedir.</w:t>
      </w:r>
    </w:p>
    <w:p w:rsidR="00904E64" w:rsidRDefault="00904E64" w:rsidP="00AC7ACE">
      <w:r>
        <w:rPr>
          <w:noProof/>
          <w:lang w:val="en-US"/>
        </w:rPr>
        <w:drawing>
          <wp:inline distT="0" distB="0" distL="0" distR="0">
            <wp:extent cx="576072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rsidR="00C65726" w:rsidRDefault="00772003" w:rsidP="00AC7ACE">
      <w:r>
        <w:rPr>
          <w:noProof/>
          <w:lang w:val="en-US"/>
        </w:rPr>
        <w:drawing>
          <wp:inline distT="0" distB="0" distL="0" distR="0">
            <wp:extent cx="5775960" cy="3679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1197" cy="3695152"/>
                    </a:xfrm>
                    <a:prstGeom prst="rect">
                      <a:avLst/>
                    </a:prstGeom>
                    <a:noFill/>
                    <a:ln>
                      <a:noFill/>
                    </a:ln>
                  </pic:spPr>
                </pic:pic>
              </a:graphicData>
            </a:graphic>
          </wp:inline>
        </w:drawing>
      </w:r>
    </w:p>
    <w:p w:rsidR="005639D7" w:rsidRDefault="005639D7" w:rsidP="00AC7ACE"/>
    <w:p w:rsidR="00037B0F" w:rsidRDefault="00037B0F" w:rsidP="00AC7ACE"/>
    <w:p w:rsidR="00037B0F" w:rsidRDefault="00037B0F" w:rsidP="00452C08">
      <w:pPr>
        <w:pStyle w:val="ListParagraph"/>
        <w:numPr>
          <w:ilvl w:val="0"/>
          <w:numId w:val="3"/>
        </w:numPr>
      </w:pPr>
      <w:r w:rsidRPr="00037B0F">
        <w:rPr>
          <w:b/>
        </w:rPr>
        <w:lastRenderedPageBreak/>
        <w:t xml:space="preserve">TR </w:t>
      </w:r>
      <w:proofErr w:type="spellStart"/>
      <w:r w:rsidRPr="00037B0F">
        <w:rPr>
          <w:b/>
        </w:rPr>
        <w:t>Karekod</w:t>
      </w:r>
      <w:proofErr w:type="spellEnd"/>
      <w:r w:rsidRPr="00037B0F">
        <w:rPr>
          <w:b/>
        </w:rPr>
        <w:t xml:space="preserve"> İle Alışveriş (</w:t>
      </w:r>
      <w:proofErr w:type="spellStart"/>
      <w:r w:rsidRPr="00037B0F">
        <w:rPr>
          <w:b/>
        </w:rPr>
        <w:t>Hepsipay</w:t>
      </w:r>
      <w:proofErr w:type="spellEnd"/>
      <w:r w:rsidRPr="00037B0F">
        <w:rPr>
          <w:b/>
        </w:rPr>
        <w:t xml:space="preserve"> Ön-Ödemeli Kart) Projesi: </w:t>
      </w:r>
      <w:proofErr w:type="spellStart"/>
      <w:r>
        <w:t>Hepsipay</w:t>
      </w:r>
      <w:proofErr w:type="spellEnd"/>
      <w:r>
        <w:t xml:space="preserve"> uygulamasının kullanımı kolay </w:t>
      </w:r>
      <w:proofErr w:type="spellStart"/>
      <w:r>
        <w:t>anasayfası</w:t>
      </w:r>
      <w:proofErr w:type="spellEnd"/>
      <w:r>
        <w:t xml:space="preserve"> üzerinden “Öde” seçeneği ile tüm TR </w:t>
      </w:r>
      <w:proofErr w:type="spellStart"/>
      <w:r>
        <w:t>Karekodlar</w:t>
      </w:r>
      <w:proofErr w:type="spellEnd"/>
      <w:r>
        <w:t xml:space="preserve"> okunarak cüzdan bakiyesi ile ödeme yapılabilmektedir.</w:t>
      </w:r>
    </w:p>
    <w:p w:rsidR="00E12C3C" w:rsidRDefault="00E12C3C" w:rsidP="00E12C3C">
      <w:pPr>
        <w:pStyle w:val="ListParagraph"/>
      </w:pPr>
    </w:p>
    <w:p w:rsidR="00E12C3C" w:rsidRPr="00E12C3C" w:rsidRDefault="00E12C3C" w:rsidP="00E12C3C">
      <w:pPr>
        <w:pStyle w:val="ListParagraph"/>
        <w:numPr>
          <w:ilvl w:val="0"/>
          <w:numId w:val="3"/>
        </w:numPr>
        <w:rPr>
          <w:b/>
        </w:rPr>
      </w:pPr>
      <w:proofErr w:type="spellStart"/>
      <w:r w:rsidRPr="00E12C3C">
        <w:rPr>
          <w:b/>
        </w:rPr>
        <w:t>Karekod</w:t>
      </w:r>
      <w:proofErr w:type="spellEnd"/>
      <w:r w:rsidRPr="00E12C3C">
        <w:rPr>
          <w:b/>
        </w:rPr>
        <w:t xml:space="preserve"> ile </w:t>
      </w:r>
      <w:proofErr w:type="spellStart"/>
      <w:r w:rsidRPr="00E12C3C">
        <w:rPr>
          <w:b/>
        </w:rPr>
        <w:t>Multinet</w:t>
      </w:r>
      <w:proofErr w:type="spellEnd"/>
      <w:r w:rsidRPr="00E12C3C">
        <w:rPr>
          <w:b/>
        </w:rPr>
        <w:t xml:space="preserve"> </w:t>
      </w:r>
      <w:proofErr w:type="spellStart"/>
      <w:r w:rsidRPr="00E12C3C">
        <w:rPr>
          <w:b/>
        </w:rPr>
        <w:t>POS’larından</w:t>
      </w:r>
      <w:proofErr w:type="spellEnd"/>
      <w:r w:rsidRPr="00E12C3C">
        <w:rPr>
          <w:b/>
        </w:rPr>
        <w:t xml:space="preserve"> Ödeme Yapabilme Projesi:</w:t>
      </w:r>
      <w:r>
        <w:rPr>
          <w:b/>
        </w:rPr>
        <w:t xml:space="preserve"> </w:t>
      </w:r>
      <w:proofErr w:type="spellStart"/>
      <w:r>
        <w:t>Hepsipay</w:t>
      </w:r>
      <w:proofErr w:type="spellEnd"/>
      <w:r>
        <w:t xml:space="preserve"> uygulamasının kullanımı kolay </w:t>
      </w:r>
      <w:proofErr w:type="spellStart"/>
      <w:r>
        <w:t>anasayfası</w:t>
      </w:r>
      <w:proofErr w:type="spellEnd"/>
      <w:r>
        <w:t xml:space="preserve"> üzerinden “Öde” seçeneği ile tüm </w:t>
      </w:r>
      <w:proofErr w:type="spellStart"/>
      <w:r>
        <w:t>Multinet</w:t>
      </w:r>
      <w:proofErr w:type="spellEnd"/>
      <w:r>
        <w:t xml:space="preserve"> ödeme noktalarından </w:t>
      </w:r>
      <w:proofErr w:type="spellStart"/>
      <w:r>
        <w:t>Multinet</w:t>
      </w:r>
      <w:proofErr w:type="spellEnd"/>
      <w:r>
        <w:t xml:space="preserve"> </w:t>
      </w:r>
      <w:proofErr w:type="spellStart"/>
      <w:r>
        <w:t>Karekodlar</w:t>
      </w:r>
      <w:proofErr w:type="spellEnd"/>
      <w:r>
        <w:t xml:space="preserve"> okunarak cüzdan bakiyesi ile ödeme yapılabilmektedir.</w:t>
      </w:r>
    </w:p>
    <w:p w:rsidR="00037B0F" w:rsidRDefault="00037B0F" w:rsidP="00037B0F">
      <w:pPr>
        <w:pStyle w:val="ListParagraph"/>
      </w:pPr>
    </w:p>
    <w:tbl>
      <w:tblPr>
        <w:tblStyle w:val="TableGrid"/>
        <w:tblW w:w="0" w:type="auto"/>
        <w:tblInd w:w="355" w:type="dxa"/>
        <w:tblLook w:val="04A0" w:firstRow="1" w:lastRow="0" w:firstColumn="1" w:lastColumn="0" w:noHBand="0" w:noVBand="1"/>
      </w:tblPr>
      <w:tblGrid>
        <w:gridCol w:w="4716"/>
        <w:gridCol w:w="3991"/>
      </w:tblGrid>
      <w:tr w:rsidR="00772003" w:rsidTr="00772003">
        <w:trPr>
          <w:trHeight w:val="8023"/>
        </w:trPr>
        <w:tc>
          <w:tcPr>
            <w:tcW w:w="4410" w:type="dxa"/>
          </w:tcPr>
          <w:p w:rsidR="00037B0F" w:rsidRDefault="00037B0F" w:rsidP="00037B0F">
            <w:pPr>
              <w:pStyle w:val="ListParagraph"/>
              <w:ind w:left="0"/>
              <w:jc w:val="center"/>
            </w:pPr>
            <w:r>
              <w:rPr>
                <w:noProof/>
                <w:lang w:val="en-US"/>
              </w:rPr>
              <w:drawing>
                <wp:inline distT="0" distB="0" distL="0" distR="0" wp14:anchorId="4746662F" wp14:editId="72CAEDF7">
                  <wp:extent cx="2339340" cy="5079037"/>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0332" cy="5146324"/>
                          </a:xfrm>
                          <a:prstGeom prst="rect">
                            <a:avLst/>
                          </a:prstGeom>
                          <a:noFill/>
                          <a:ln>
                            <a:noFill/>
                          </a:ln>
                        </pic:spPr>
                      </pic:pic>
                    </a:graphicData>
                  </a:graphic>
                </wp:inline>
              </w:drawing>
            </w:r>
          </w:p>
        </w:tc>
        <w:tc>
          <w:tcPr>
            <w:tcW w:w="4297" w:type="dxa"/>
          </w:tcPr>
          <w:p w:rsidR="00037B0F" w:rsidRDefault="00037B0F" w:rsidP="00037B0F">
            <w:pPr>
              <w:pStyle w:val="ListParagraph"/>
              <w:ind w:left="0"/>
              <w:jc w:val="center"/>
            </w:pPr>
            <w:r>
              <w:rPr>
                <w:noProof/>
                <w:lang w:val="en-US"/>
              </w:rPr>
              <w:drawing>
                <wp:inline distT="0" distB="0" distL="0" distR="0" wp14:anchorId="6E181536" wp14:editId="2CF2BBD1">
                  <wp:extent cx="2331720" cy="5077484"/>
                  <wp:effectExtent l="0" t="0" r="0" b="8890"/>
                  <wp:docPr id="6" name="Picture 6" descr="C:\Users\gulden.guner\AppData\Local\Microsoft\Windows\INetCache\Content.Word\IMG_5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lden.guner\AppData\Local\Microsoft\Windows\INetCache\Content.Word\IMG_504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647" cy="5083857"/>
                          </a:xfrm>
                          <a:prstGeom prst="rect">
                            <a:avLst/>
                          </a:prstGeom>
                          <a:noFill/>
                          <a:ln>
                            <a:noFill/>
                          </a:ln>
                        </pic:spPr>
                      </pic:pic>
                    </a:graphicData>
                  </a:graphic>
                </wp:inline>
              </w:drawing>
            </w:r>
          </w:p>
        </w:tc>
      </w:tr>
      <w:tr w:rsidR="00E12C3C" w:rsidTr="00772003">
        <w:trPr>
          <w:trHeight w:val="8023"/>
        </w:trPr>
        <w:tc>
          <w:tcPr>
            <w:tcW w:w="4410" w:type="dxa"/>
          </w:tcPr>
          <w:p w:rsidR="00E12C3C" w:rsidRDefault="00E12C3C" w:rsidP="00037B0F">
            <w:pPr>
              <w:pStyle w:val="ListParagraph"/>
              <w:ind w:left="0"/>
              <w:jc w:val="center"/>
              <w:rPr>
                <w:noProof/>
                <w:lang w:val="en-US"/>
              </w:rPr>
            </w:pPr>
            <w:r>
              <w:rPr>
                <w:noProof/>
                <w:lang w:val="en-US"/>
              </w:rPr>
              <w:lastRenderedPageBreak/>
              <w:drawing>
                <wp:inline distT="0" distB="0" distL="0" distR="0" wp14:anchorId="771C1CDC" wp14:editId="0C8C1F42">
                  <wp:extent cx="2849840" cy="6172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970" cy="6274274"/>
                          </a:xfrm>
                          <a:prstGeom prst="rect">
                            <a:avLst/>
                          </a:prstGeom>
                          <a:noFill/>
                          <a:ln>
                            <a:noFill/>
                          </a:ln>
                        </pic:spPr>
                      </pic:pic>
                    </a:graphicData>
                  </a:graphic>
                </wp:inline>
              </w:drawing>
            </w:r>
          </w:p>
        </w:tc>
        <w:tc>
          <w:tcPr>
            <w:tcW w:w="4297" w:type="dxa"/>
            <w:shd w:val="clear" w:color="auto" w:fill="FFC000" w:themeFill="accent4"/>
          </w:tcPr>
          <w:p w:rsidR="00E12C3C" w:rsidRDefault="00D30BD3" w:rsidP="00323FA5">
            <w:pPr>
              <w:pStyle w:val="ListParagraph"/>
              <w:ind w:left="0"/>
              <w:rPr>
                <w:noProof/>
                <w:lang w:val="en-US"/>
              </w:rPr>
            </w:pPr>
            <w:r>
              <w:rPr>
                <w:noProof/>
                <w:lang w:val="en-US"/>
              </w:rPr>
              <w:t>“Pay with H</w:t>
            </w:r>
            <w:r w:rsidR="00E12C3C">
              <w:rPr>
                <w:noProof/>
                <w:lang w:val="en-US"/>
              </w:rPr>
              <w:t>epsipay</w:t>
            </w:r>
            <w:r>
              <w:rPr>
                <w:noProof/>
                <w:lang w:val="en-US"/>
              </w:rPr>
              <w:t>”</w:t>
            </w:r>
            <w:r w:rsidR="00E12C3C">
              <w:rPr>
                <w:noProof/>
                <w:lang w:val="en-US"/>
              </w:rPr>
              <w:t xml:space="preserve"> ile yapılan tüm ödeme işlemleri yine Hepsipay uygulaması üzerinden görüntülenebilmektedir. Kullanıcı dostu, detaylı, anlaşılır, basit uygulama önyüzü ile müşterilerine dijital anlamda en iyi dijital ödeme deneyimi yaşatma</w:t>
            </w:r>
            <w:r w:rsidR="00323FA5">
              <w:rPr>
                <w:noProof/>
                <w:lang w:val="en-US"/>
              </w:rPr>
              <w:t>k</w:t>
            </w:r>
            <w:r w:rsidR="00E12C3C">
              <w:rPr>
                <w:noProof/>
                <w:lang w:val="en-US"/>
              </w:rPr>
              <w:t xml:space="preserve"> hedeflenmektedir. </w:t>
            </w:r>
            <w:r>
              <w:rPr>
                <w:noProof/>
                <w:lang w:val="en-US"/>
              </w:rPr>
              <w:t xml:space="preserve">Yaklaşık </w:t>
            </w:r>
            <w:r w:rsidR="00E12C3C">
              <w:rPr>
                <w:noProof/>
                <w:lang w:val="en-US"/>
              </w:rPr>
              <w:t>12</w:t>
            </w:r>
            <w:r w:rsidR="004F240A">
              <w:rPr>
                <w:noProof/>
                <w:lang w:val="en-US"/>
              </w:rPr>
              <w:t>,5</w:t>
            </w:r>
            <w:bookmarkStart w:id="0" w:name="_GoBack"/>
            <w:bookmarkEnd w:id="0"/>
            <w:r w:rsidR="00E12C3C">
              <w:rPr>
                <w:noProof/>
                <w:lang w:val="en-US"/>
              </w:rPr>
              <w:t xml:space="preserve"> Milyon müşteri hacmi sayesinde yakın zamanda Türkiye sınırları içinde ödeme dostu çözümler ve uygulama olarak adından sıkça söz ettirecektir. E-Ticaret şirketlerinde entegrasyon ve kullanım gün be gün artmaktadır. </w:t>
            </w:r>
            <w:r w:rsidR="00323FA5">
              <w:rPr>
                <w:noProof/>
                <w:lang w:val="en-US"/>
              </w:rPr>
              <w:t>Şu anda Hepsiburada dahil 5 e-t</w:t>
            </w:r>
            <w:r>
              <w:rPr>
                <w:noProof/>
                <w:lang w:val="en-US"/>
              </w:rPr>
              <w:t>icaret sitesinde “Pay with hepsipay” ile ödeme yapılabilmektedir. Entegr</w:t>
            </w:r>
            <w:r w:rsidR="00323FA5">
              <w:rPr>
                <w:noProof/>
                <w:lang w:val="en-US"/>
              </w:rPr>
              <w:t>asyon çalışmaları devam eden 5 e-t</w:t>
            </w:r>
            <w:r>
              <w:rPr>
                <w:noProof/>
                <w:lang w:val="en-US"/>
              </w:rPr>
              <w:t xml:space="preserve">icaret firması daha bulunmaktadır. Hepsipay Cüzdana yüklemeler; banka hesapları, banka veya kredi kartları, operatörler, banka kredileri vb. aracılığı ile kolayca yapılabilmektedir. Her alışveriş işleminde </w:t>
            </w:r>
            <w:r w:rsidR="00323FA5">
              <w:rPr>
                <w:noProof/>
                <w:lang w:val="en-US"/>
              </w:rPr>
              <w:t xml:space="preserve">Hepsipara kazanılmaktadır. Hepsipay’lilere özel e-ticaret sitelerinde belirli oranlarda indirimler ve Hepsipara kazanım kampanyaları devam etmektedir. Hepsipay ile ilgili herhangi bir bilgi talebinde Müşteri Hizmetleri temsilcisine Hepsipay uygulaması üzerinden veya direk çağrı merkezi numarası üzerinden kolayca iletişime geçilebilmektedir. Karmaşık olmayan, kolay, hızlı ve kullanıcı dostu önyüz ve çözümleri ile müşterilerin alışveriş yolculuklarında onlara en iyi deneyimi yaşatmayı misyonu ile çalışmalarımıza devam etmekteyiz. </w:t>
            </w:r>
          </w:p>
        </w:tc>
      </w:tr>
    </w:tbl>
    <w:p w:rsidR="005639D7" w:rsidRDefault="005639D7" w:rsidP="00E12C3C">
      <w:pPr>
        <w:pStyle w:val="ListParagraph"/>
      </w:pPr>
    </w:p>
    <w:p w:rsidR="005639D7" w:rsidRDefault="005639D7" w:rsidP="00AC7ACE"/>
    <w:p w:rsidR="005639D7" w:rsidRDefault="005639D7" w:rsidP="00AC7ACE"/>
    <w:p w:rsidR="00AC7ACE" w:rsidRDefault="00AC7ACE" w:rsidP="00330584"/>
    <w:p w:rsidR="00BE4397" w:rsidRDefault="00BE4397" w:rsidP="00330584"/>
    <w:p w:rsidR="00BE4397" w:rsidRDefault="00BE4397" w:rsidP="00330584"/>
    <w:p w:rsidR="00BE4397" w:rsidRDefault="00BE4397" w:rsidP="00330584"/>
    <w:p w:rsidR="00BE4397" w:rsidRDefault="00BE4397" w:rsidP="00330584"/>
    <w:p w:rsidR="00BE4397" w:rsidRDefault="00BE4397" w:rsidP="00330584"/>
    <w:p w:rsidR="00BE4397" w:rsidRPr="00BE4397" w:rsidRDefault="00BE4397" w:rsidP="00330584">
      <w:pPr>
        <w:rPr>
          <w:b/>
          <w:sz w:val="24"/>
        </w:rPr>
      </w:pPr>
      <w:r w:rsidRPr="00BE4397">
        <w:rPr>
          <w:b/>
          <w:sz w:val="24"/>
        </w:rPr>
        <w:lastRenderedPageBreak/>
        <w:t>EKLER:</w:t>
      </w:r>
    </w:p>
    <w:p w:rsidR="00BE4397" w:rsidRDefault="00BE4397" w:rsidP="00330584">
      <w:proofErr w:type="spellStart"/>
      <w:r w:rsidRPr="00BE4397">
        <w:rPr>
          <w:b/>
        </w:rPr>
        <w:t>Hepsipay</w:t>
      </w:r>
      <w:proofErr w:type="spellEnd"/>
      <w:r w:rsidRPr="00BE4397">
        <w:rPr>
          <w:b/>
        </w:rPr>
        <w:t xml:space="preserve"> reklam Filmi:</w:t>
      </w:r>
      <w:r>
        <w:t xml:space="preserve"> </w:t>
      </w:r>
      <w:hyperlink r:id="rId10" w:history="1">
        <w:r w:rsidRPr="003F5F26">
          <w:rPr>
            <w:rStyle w:val="Hyperlink"/>
          </w:rPr>
          <w:t>https://youtu.be/BP39TDaqZfA?si=3__zO9O7X-cL3NSy</w:t>
        </w:r>
      </w:hyperlink>
      <w:r>
        <w:t xml:space="preserve"> </w:t>
      </w:r>
    </w:p>
    <w:tbl>
      <w:tblPr>
        <w:tblStyle w:val="TableGrid"/>
        <w:tblW w:w="0" w:type="auto"/>
        <w:tblLook w:val="04A0" w:firstRow="1" w:lastRow="0" w:firstColumn="1" w:lastColumn="0" w:noHBand="0" w:noVBand="1"/>
      </w:tblPr>
      <w:tblGrid>
        <w:gridCol w:w="2893"/>
        <w:gridCol w:w="3027"/>
        <w:gridCol w:w="3142"/>
      </w:tblGrid>
      <w:tr w:rsidR="00BE4397" w:rsidTr="00BE4397">
        <w:tc>
          <w:tcPr>
            <w:tcW w:w="2893" w:type="dxa"/>
          </w:tcPr>
          <w:p w:rsidR="00BE4397" w:rsidRDefault="00BE4397" w:rsidP="00330584">
            <w:r>
              <w:rPr>
                <w:noProof/>
                <w:lang w:val="en-US"/>
              </w:rPr>
              <w:drawing>
                <wp:inline distT="0" distB="0" distL="0" distR="0" wp14:anchorId="132B2266" wp14:editId="78D359D3">
                  <wp:extent cx="1607507" cy="2853562"/>
                  <wp:effectExtent l="0" t="0" r="0" b="4445"/>
                  <wp:docPr id="2" name="Picture 2" descr="C:\Users\gulden.guner\AppData\Local\Microsoft\Windows\INetCache\Content.Word\PHOTO-2023-09-07-2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lden.guner\AppData\Local\Microsoft\Windows\INetCache\Content.Word\PHOTO-2023-09-07-20-28-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6328" cy="2904723"/>
                          </a:xfrm>
                          <a:prstGeom prst="rect">
                            <a:avLst/>
                          </a:prstGeom>
                          <a:noFill/>
                          <a:ln>
                            <a:noFill/>
                          </a:ln>
                        </pic:spPr>
                      </pic:pic>
                    </a:graphicData>
                  </a:graphic>
                </wp:inline>
              </w:drawing>
            </w:r>
          </w:p>
        </w:tc>
        <w:tc>
          <w:tcPr>
            <w:tcW w:w="3027" w:type="dxa"/>
          </w:tcPr>
          <w:p w:rsidR="00BE4397" w:rsidRDefault="00BE4397" w:rsidP="0033058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31.4pt;height:222.6pt">
                  <v:imagedata r:id="rId12" o:title="PHOTO-2023-09-26-08-05-38"/>
                </v:shape>
              </w:pict>
            </w:r>
          </w:p>
        </w:tc>
        <w:tc>
          <w:tcPr>
            <w:tcW w:w="3142" w:type="dxa"/>
          </w:tcPr>
          <w:p w:rsidR="00BE4397" w:rsidRDefault="00BE4397" w:rsidP="00330584">
            <w:r>
              <w:rPr>
                <w:noProof/>
                <w:lang w:val="en-US"/>
              </w:rPr>
              <w:drawing>
                <wp:inline distT="0" distB="0" distL="0" distR="0">
                  <wp:extent cx="1584330" cy="2811780"/>
                  <wp:effectExtent l="0" t="0" r="0" b="7620"/>
                  <wp:docPr id="4" name="Picture 4" descr="C:\Users\gulden.guner\AppData\Local\Microsoft\Windows\INetCache\Content.Word\PHOTO-2023-10-02-1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ulden.guner\AppData\Local\Microsoft\Windows\INetCache\Content.Word\PHOTO-2023-10-02-17-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9484" cy="2820927"/>
                          </a:xfrm>
                          <a:prstGeom prst="rect">
                            <a:avLst/>
                          </a:prstGeom>
                          <a:noFill/>
                          <a:ln>
                            <a:noFill/>
                          </a:ln>
                        </pic:spPr>
                      </pic:pic>
                    </a:graphicData>
                  </a:graphic>
                </wp:inline>
              </w:drawing>
            </w:r>
          </w:p>
        </w:tc>
      </w:tr>
    </w:tbl>
    <w:p w:rsidR="00BE4397" w:rsidRDefault="00BE4397" w:rsidP="00330584"/>
    <w:p w:rsidR="002E4938" w:rsidRDefault="002E4938" w:rsidP="00330584">
      <w:r w:rsidRPr="002E4938">
        <w:rPr>
          <w:lang w:val="en-US"/>
        </w:rPr>
        <mc:AlternateContent>
          <mc:Choice Requires="wps">
            <w:drawing>
              <wp:anchor distT="0" distB="0" distL="114300" distR="114300" simplePos="0" relativeHeight="251660288" behindDoc="0" locked="0" layoutInCell="1" allowOverlap="1" wp14:anchorId="7C958B31" wp14:editId="1009DF06">
                <wp:simplePos x="0" y="0"/>
                <wp:positionH relativeFrom="margin">
                  <wp:posOffset>4708525</wp:posOffset>
                </wp:positionH>
                <wp:positionV relativeFrom="paragraph">
                  <wp:posOffset>187325</wp:posOffset>
                </wp:positionV>
                <wp:extent cx="849483" cy="2049780"/>
                <wp:effectExtent l="95250" t="38100" r="103505" b="1474470"/>
                <wp:wrapNone/>
                <wp:docPr id="112" name="Google Shape;112;p2"/>
                <wp:cNvGraphicFramePr/>
                <a:graphic xmlns:a="http://schemas.openxmlformats.org/drawingml/2006/main">
                  <a:graphicData uri="http://schemas.microsoft.com/office/word/2010/wordprocessingShape">
                    <wps:wsp>
                      <wps:cNvSpPr/>
                      <wps:spPr>
                        <a:xfrm>
                          <a:off x="0" y="0"/>
                          <a:ext cx="849483" cy="2049780"/>
                        </a:xfrm>
                        <a:prstGeom prst="roundRect">
                          <a:avLst>
                            <a:gd name="adj" fmla="val 16667"/>
                          </a:avLst>
                        </a:prstGeom>
                        <a:noFill/>
                        <a:ln w="76200" cap="flat" cmpd="sng">
                          <a:solidFill>
                            <a:schemeClr val="accent2"/>
                          </a:solidFill>
                          <a:prstDash val="solid"/>
                          <a:round/>
                          <a:headEnd type="none" w="sm" len="sm"/>
                          <a:tailEnd type="none" w="sm" len="sm"/>
                        </a:ln>
                        <a:effectLst>
                          <a:outerShdw blurRad="50800" dist="50800" dir="5400000" algn="ctr" rotWithShape="0">
                            <a:srgbClr val="000000">
                              <a:alpha val="57647"/>
                            </a:srgbClr>
                          </a:outerShdw>
                          <a:reflection stA="42000" endPos="65000" dist="50800" dir="5400000" sy="-100000" algn="bl" rotWithShape="0"/>
                        </a:effectLst>
                      </wps:spPr>
                      <wps:txbx>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958B31" id="Google Shape;112;p2" o:spid="_x0000_s1026" style="position:absolute;margin-left:370.75pt;margin-top:14.75pt;width:66.9pt;height:16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" filled="f" strokecolor="#ed7d31 [3205]" strokeweight="6pt">
                <v:stroke startarrowwidth="narrow" startarrowlength="short" endarrowwidth="narrow" endarrowlength="short"/>
                <v:shadow on="t" color="black" opacity="37779f" offset="0,4pt"/>
                <v:textbox inset="0,0,0,0">
                  <w:txbxContent/>
                </v:textbox>
                <w10:wrap anchorx="margin"/>
              </v:roundrect>
            </w:pict>
          </mc:Fallback>
        </mc:AlternateContent>
      </w:r>
      <w:r w:rsidRPr="002E4938">
        <w:rPr>
          <w:lang w:val="en-US"/>
        </w:rPr>
        <w:drawing>
          <wp:anchor distT="0" distB="0" distL="114300" distR="114300" simplePos="0" relativeHeight="251659264" behindDoc="0" locked="0" layoutInCell="1" allowOverlap="1" wp14:anchorId="010D3E62" wp14:editId="741EE1E2">
            <wp:simplePos x="0" y="0"/>
            <wp:positionH relativeFrom="margin">
              <wp:align>left</wp:align>
            </wp:positionH>
            <wp:positionV relativeFrom="paragraph">
              <wp:posOffset>-3176</wp:posOffset>
            </wp:positionV>
            <wp:extent cx="5699760" cy="320611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9760" cy="3206115"/>
                    </a:xfrm>
                    <a:prstGeom prst="rect">
                      <a:avLst/>
                    </a:prstGeom>
                  </pic:spPr>
                </pic:pic>
              </a:graphicData>
            </a:graphic>
            <wp14:sizeRelH relativeFrom="margin">
              <wp14:pctWidth>0</wp14:pctWidth>
            </wp14:sizeRelH>
            <wp14:sizeRelV relativeFrom="margin">
              <wp14:pctHeight>0</wp14:pctHeight>
            </wp14:sizeRelV>
          </wp:anchor>
        </w:drawing>
      </w:r>
    </w:p>
    <w:p w:rsidR="00BE4397" w:rsidRDefault="00BE4397" w:rsidP="00330584"/>
    <w:p w:rsidR="00BE4397" w:rsidRDefault="00BE4397" w:rsidP="00330584"/>
    <w:p w:rsidR="00BE4397" w:rsidRPr="00330584" w:rsidRDefault="00BE4397" w:rsidP="00330584"/>
    <w:p w:rsidR="00330584" w:rsidRDefault="00330584"/>
    <w:sectPr w:rsidR="003305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525FA"/>
    <w:multiLevelType w:val="hybridMultilevel"/>
    <w:tmpl w:val="A94E907A"/>
    <w:lvl w:ilvl="0" w:tplc="0DDE5F18">
      <w:start w:val="1"/>
      <w:numFmt w:val="decimal"/>
      <w:lvlText w:val="%1."/>
      <w:lvlJc w:val="left"/>
      <w:pPr>
        <w:ind w:left="360" w:hanging="360"/>
      </w:pPr>
      <w:rPr>
        <w:rFonts w:hint="default"/>
        <w:b/>
      </w:rPr>
    </w:lvl>
    <w:lvl w:ilvl="1" w:tplc="41F48BF6">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5EA7464"/>
    <w:multiLevelType w:val="hybridMultilevel"/>
    <w:tmpl w:val="92869E98"/>
    <w:lvl w:ilvl="0" w:tplc="9CA29208">
      <w:start w:val="1"/>
      <w:numFmt w:val="decimal"/>
      <w:lvlText w:val="%1."/>
      <w:lvlJc w:val="left"/>
      <w:pPr>
        <w:tabs>
          <w:tab w:val="num" w:pos="360"/>
        </w:tabs>
        <w:ind w:left="360" w:hanging="360"/>
      </w:pPr>
      <w:rPr>
        <w:rFonts w:hint="default"/>
        <w:b/>
      </w:rPr>
    </w:lvl>
    <w:lvl w:ilvl="1" w:tplc="127EB8C4">
      <w:numFmt w:val="bullet"/>
      <w:lvlText w:val="o"/>
      <w:lvlJc w:val="left"/>
      <w:pPr>
        <w:tabs>
          <w:tab w:val="num" w:pos="1080"/>
        </w:tabs>
        <w:ind w:left="1080" w:hanging="360"/>
      </w:pPr>
      <w:rPr>
        <w:rFonts w:ascii="Courier New" w:hAnsi="Courier New" w:hint="default"/>
      </w:rPr>
    </w:lvl>
    <w:lvl w:ilvl="2" w:tplc="B30436B4">
      <w:numFmt w:val="bullet"/>
      <w:lvlText w:val=""/>
      <w:lvlJc w:val="left"/>
      <w:pPr>
        <w:tabs>
          <w:tab w:val="num" w:pos="1800"/>
        </w:tabs>
        <w:ind w:left="1800" w:hanging="360"/>
      </w:pPr>
      <w:rPr>
        <w:rFonts w:ascii="Wingdings" w:hAnsi="Wingdings" w:hint="default"/>
      </w:rPr>
    </w:lvl>
    <w:lvl w:ilvl="3" w:tplc="120EF5A6" w:tentative="1">
      <w:start w:val="1"/>
      <w:numFmt w:val="bullet"/>
      <w:lvlText w:val="•"/>
      <w:lvlJc w:val="left"/>
      <w:pPr>
        <w:tabs>
          <w:tab w:val="num" w:pos="2520"/>
        </w:tabs>
        <w:ind w:left="2520" w:hanging="360"/>
      </w:pPr>
      <w:rPr>
        <w:rFonts w:ascii="Arial" w:hAnsi="Arial" w:hint="default"/>
      </w:rPr>
    </w:lvl>
    <w:lvl w:ilvl="4" w:tplc="A836C360" w:tentative="1">
      <w:start w:val="1"/>
      <w:numFmt w:val="bullet"/>
      <w:lvlText w:val="•"/>
      <w:lvlJc w:val="left"/>
      <w:pPr>
        <w:tabs>
          <w:tab w:val="num" w:pos="3240"/>
        </w:tabs>
        <w:ind w:left="3240" w:hanging="360"/>
      </w:pPr>
      <w:rPr>
        <w:rFonts w:ascii="Arial" w:hAnsi="Arial" w:hint="default"/>
      </w:rPr>
    </w:lvl>
    <w:lvl w:ilvl="5" w:tplc="AF1EC470" w:tentative="1">
      <w:start w:val="1"/>
      <w:numFmt w:val="bullet"/>
      <w:lvlText w:val="•"/>
      <w:lvlJc w:val="left"/>
      <w:pPr>
        <w:tabs>
          <w:tab w:val="num" w:pos="3960"/>
        </w:tabs>
        <w:ind w:left="3960" w:hanging="360"/>
      </w:pPr>
      <w:rPr>
        <w:rFonts w:ascii="Arial" w:hAnsi="Arial" w:hint="default"/>
      </w:rPr>
    </w:lvl>
    <w:lvl w:ilvl="6" w:tplc="A198B14E" w:tentative="1">
      <w:start w:val="1"/>
      <w:numFmt w:val="bullet"/>
      <w:lvlText w:val="•"/>
      <w:lvlJc w:val="left"/>
      <w:pPr>
        <w:tabs>
          <w:tab w:val="num" w:pos="4680"/>
        </w:tabs>
        <w:ind w:left="4680" w:hanging="360"/>
      </w:pPr>
      <w:rPr>
        <w:rFonts w:ascii="Arial" w:hAnsi="Arial" w:hint="default"/>
      </w:rPr>
    </w:lvl>
    <w:lvl w:ilvl="7" w:tplc="A36292CE" w:tentative="1">
      <w:start w:val="1"/>
      <w:numFmt w:val="bullet"/>
      <w:lvlText w:val="•"/>
      <w:lvlJc w:val="left"/>
      <w:pPr>
        <w:tabs>
          <w:tab w:val="num" w:pos="5400"/>
        </w:tabs>
        <w:ind w:left="5400" w:hanging="360"/>
      </w:pPr>
      <w:rPr>
        <w:rFonts w:ascii="Arial" w:hAnsi="Arial" w:hint="default"/>
      </w:rPr>
    </w:lvl>
    <w:lvl w:ilvl="8" w:tplc="5BDC930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536109DC"/>
    <w:multiLevelType w:val="hybridMultilevel"/>
    <w:tmpl w:val="A15E0A00"/>
    <w:lvl w:ilvl="0" w:tplc="1318C7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584"/>
    <w:rsid w:val="00037B0F"/>
    <w:rsid w:val="00173A2A"/>
    <w:rsid w:val="002E4938"/>
    <w:rsid w:val="00323FA5"/>
    <w:rsid w:val="00330584"/>
    <w:rsid w:val="004F240A"/>
    <w:rsid w:val="005639D7"/>
    <w:rsid w:val="00564577"/>
    <w:rsid w:val="005F21D9"/>
    <w:rsid w:val="0064009C"/>
    <w:rsid w:val="00772003"/>
    <w:rsid w:val="00897D79"/>
    <w:rsid w:val="008B6018"/>
    <w:rsid w:val="008E6E76"/>
    <w:rsid w:val="00904E64"/>
    <w:rsid w:val="00A00E6B"/>
    <w:rsid w:val="00A629C7"/>
    <w:rsid w:val="00AC7ACE"/>
    <w:rsid w:val="00B23B6D"/>
    <w:rsid w:val="00BE4397"/>
    <w:rsid w:val="00C65726"/>
    <w:rsid w:val="00D30BD3"/>
    <w:rsid w:val="00D61A24"/>
    <w:rsid w:val="00D95AA3"/>
    <w:rsid w:val="00D96535"/>
    <w:rsid w:val="00DF1A27"/>
    <w:rsid w:val="00E12C3C"/>
    <w:rsid w:val="00E7730A"/>
    <w:rsid w:val="00F739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F463A"/>
  <w15:chartTrackingRefBased/>
  <w15:docId w15:val="{827EC0EA-22B8-4D5F-92F5-43F75A9F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ACE"/>
    <w:pPr>
      <w:ind w:left="720"/>
      <w:contextualSpacing/>
    </w:pPr>
  </w:style>
  <w:style w:type="table" w:styleId="TableGrid">
    <w:name w:val="Table Grid"/>
    <w:basedOn w:val="TableNormal"/>
    <w:uiPriority w:val="39"/>
    <w:rsid w:val="0003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397"/>
    <w:rPr>
      <w:color w:val="0563C1" w:themeColor="hyperlink"/>
      <w:u w:val="single"/>
    </w:rPr>
  </w:style>
  <w:style w:type="character" w:styleId="FollowedHyperlink">
    <w:name w:val="FollowedHyperlink"/>
    <w:basedOn w:val="DefaultParagraphFont"/>
    <w:uiPriority w:val="99"/>
    <w:semiHidden/>
    <w:unhideWhenUsed/>
    <w:rsid w:val="00BE43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817081">
      <w:bodyDiv w:val="1"/>
      <w:marLeft w:val="0"/>
      <w:marRight w:val="0"/>
      <w:marTop w:val="0"/>
      <w:marBottom w:val="0"/>
      <w:divBdr>
        <w:top w:val="none" w:sz="0" w:space="0" w:color="auto"/>
        <w:left w:val="none" w:sz="0" w:space="0" w:color="auto"/>
        <w:bottom w:val="none" w:sz="0" w:space="0" w:color="auto"/>
        <w:right w:val="none" w:sz="0" w:space="0" w:color="auto"/>
      </w:divBdr>
    </w:div>
    <w:div w:id="886575374">
      <w:bodyDiv w:val="1"/>
      <w:marLeft w:val="0"/>
      <w:marRight w:val="0"/>
      <w:marTop w:val="0"/>
      <w:marBottom w:val="0"/>
      <w:divBdr>
        <w:top w:val="none" w:sz="0" w:space="0" w:color="auto"/>
        <w:left w:val="none" w:sz="0" w:space="0" w:color="auto"/>
        <w:bottom w:val="none" w:sz="0" w:space="0" w:color="auto"/>
        <w:right w:val="none" w:sz="0" w:space="0" w:color="auto"/>
      </w:divBdr>
    </w:div>
    <w:div w:id="1501459874">
      <w:bodyDiv w:val="1"/>
      <w:marLeft w:val="0"/>
      <w:marRight w:val="0"/>
      <w:marTop w:val="0"/>
      <w:marBottom w:val="0"/>
      <w:divBdr>
        <w:top w:val="none" w:sz="0" w:space="0" w:color="auto"/>
        <w:left w:val="none" w:sz="0" w:space="0" w:color="auto"/>
        <w:bottom w:val="none" w:sz="0" w:space="0" w:color="auto"/>
        <w:right w:val="none" w:sz="0" w:space="0" w:color="auto"/>
      </w:divBdr>
      <w:divsChild>
        <w:div w:id="1164127789">
          <w:marLeft w:val="274"/>
          <w:marRight w:val="0"/>
          <w:marTop w:val="0"/>
          <w:marBottom w:val="0"/>
          <w:divBdr>
            <w:top w:val="none" w:sz="0" w:space="0" w:color="auto"/>
            <w:left w:val="none" w:sz="0" w:space="0" w:color="auto"/>
            <w:bottom w:val="none" w:sz="0" w:space="0" w:color="auto"/>
            <w:right w:val="none" w:sz="0" w:space="0" w:color="auto"/>
          </w:divBdr>
        </w:div>
        <w:div w:id="82799896">
          <w:marLeft w:val="994"/>
          <w:marRight w:val="0"/>
          <w:marTop w:val="0"/>
          <w:marBottom w:val="0"/>
          <w:divBdr>
            <w:top w:val="none" w:sz="0" w:space="0" w:color="auto"/>
            <w:left w:val="none" w:sz="0" w:space="0" w:color="auto"/>
            <w:bottom w:val="none" w:sz="0" w:space="0" w:color="auto"/>
            <w:right w:val="none" w:sz="0" w:space="0" w:color="auto"/>
          </w:divBdr>
        </w:div>
        <w:div w:id="1142309436">
          <w:marLeft w:val="1714"/>
          <w:marRight w:val="0"/>
          <w:marTop w:val="0"/>
          <w:marBottom w:val="0"/>
          <w:divBdr>
            <w:top w:val="none" w:sz="0" w:space="0" w:color="auto"/>
            <w:left w:val="none" w:sz="0" w:space="0" w:color="auto"/>
            <w:bottom w:val="none" w:sz="0" w:space="0" w:color="auto"/>
            <w:right w:val="none" w:sz="0" w:space="0" w:color="auto"/>
          </w:divBdr>
        </w:div>
        <w:div w:id="1151602469">
          <w:marLeft w:val="1714"/>
          <w:marRight w:val="0"/>
          <w:marTop w:val="0"/>
          <w:marBottom w:val="0"/>
          <w:divBdr>
            <w:top w:val="none" w:sz="0" w:space="0" w:color="auto"/>
            <w:left w:val="none" w:sz="0" w:space="0" w:color="auto"/>
            <w:bottom w:val="none" w:sz="0" w:space="0" w:color="auto"/>
            <w:right w:val="none" w:sz="0" w:space="0" w:color="auto"/>
          </w:divBdr>
        </w:div>
        <w:div w:id="1353796373">
          <w:marLeft w:val="1714"/>
          <w:marRight w:val="0"/>
          <w:marTop w:val="0"/>
          <w:marBottom w:val="0"/>
          <w:divBdr>
            <w:top w:val="none" w:sz="0" w:space="0" w:color="auto"/>
            <w:left w:val="none" w:sz="0" w:space="0" w:color="auto"/>
            <w:bottom w:val="none" w:sz="0" w:space="0" w:color="auto"/>
            <w:right w:val="none" w:sz="0" w:space="0" w:color="auto"/>
          </w:divBdr>
        </w:div>
        <w:div w:id="1343242060">
          <w:marLeft w:val="994"/>
          <w:marRight w:val="0"/>
          <w:marTop w:val="0"/>
          <w:marBottom w:val="0"/>
          <w:divBdr>
            <w:top w:val="none" w:sz="0" w:space="0" w:color="auto"/>
            <w:left w:val="none" w:sz="0" w:space="0" w:color="auto"/>
            <w:bottom w:val="none" w:sz="0" w:space="0" w:color="auto"/>
            <w:right w:val="none" w:sz="0" w:space="0" w:color="auto"/>
          </w:divBdr>
        </w:div>
        <w:div w:id="596718836">
          <w:marLeft w:val="994"/>
          <w:marRight w:val="0"/>
          <w:marTop w:val="0"/>
          <w:marBottom w:val="0"/>
          <w:divBdr>
            <w:top w:val="none" w:sz="0" w:space="0" w:color="auto"/>
            <w:left w:val="none" w:sz="0" w:space="0" w:color="auto"/>
            <w:bottom w:val="none" w:sz="0" w:space="0" w:color="auto"/>
            <w:right w:val="none" w:sz="0" w:space="0" w:color="auto"/>
          </w:divBdr>
        </w:div>
        <w:div w:id="107566245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youtu.be/BP39TDaqZfA?si=3__zO9O7X-cL3NS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Gülden Güner</dc:creator>
  <cp:keywords/>
  <dc:description/>
  <cp:lastModifiedBy>Gülden Güner</cp:lastModifiedBy>
  <cp:revision>18</cp:revision>
  <dcterms:created xsi:type="dcterms:W3CDTF">2023-08-01T09:04:00Z</dcterms:created>
  <dcterms:modified xsi:type="dcterms:W3CDTF">2023-10-26T08:24:00Z</dcterms:modified>
</cp:coreProperties>
</file>